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25" w:rsidRPr="002A504D" w:rsidRDefault="002A504D" w:rsidP="002A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4D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FB4E53" w:rsidRPr="006B73C1" w:rsidRDefault="00BA6325" w:rsidP="006B73C1">
      <w:pPr>
        <w:pStyle w:val="a9"/>
        <w:shd w:val="clear" w:color="auto" w:fill="FFFFFF"/>
        <w:spacing w:before="0" w:beforeAutospacing="0" w:after="0" w:afterAutospacing="0"/>
        <w:jc w:val="both"/>
      </w:pPr>
      <w:r w:rsidRPr="002A504D">
        <w:rPr>
          <w:b/>
          <w:sz w:val="28"/>
          <w:szCs w:val="28"/>
        </w:rPr>
        <w:t xml:space="preserve">к проекту </w:t>
      </w:r>
      <w:r w:rsidR="00FB4E53" w:rsidRPr="00601AF7">
        <w:rPr>
          <w:b/>
          <w:sz w:val="32"/>
          <w:szCs w:val="28"/>
        </w:rPr>
        <w:t>«</w:t>
      </w:r>
      <w:r w:rsidR="006B73C1" w:rsidRPr="006B73C1">
        <w:rPr>
          <w:rStyle w:val="aa"/>
          <w:sz w:val="28"/>
        </w:rPr>
        <w:t xml:space="preserve">О тарифах </w:t>
      </w:r>
      <w:r w:rsidR="006B73C1" w:rsidRPr="006B73C1">
        <w:rPr>
          <w:b/>
          <w:sz w:val="28"/>
          <w:szCs w:val="28"/>
        </w:rPr>
        <w:t>на услуги по сбору, транспортировке и размещению твердых бытовых отходов</w:t>
      </w:r>
      <w:r w:rsidR="006B73C1" w:rsidRPr="006B73C1">
        <w:rPr>
          <w:rStyle w:val="aa"/>
          <w:sz w:val="28"/>
        </w:rPr>
        <w:t xml:space="preserve"> в городе Кара-Балта</w:t>
      </w:r>
      <w:r w:rsidR="00FB4E53" w:rsidRPr="00601AF7">
        <w:rPr>
          <w:rStyle w:val="aa"/>
          <w:sz w:val="28"/>
        </w:rPr>
        <w:t>»</w:t>
      </w:r>
    </w:p>
    <w:p w:rsidR="00BA6325" w:rsidRPr="002A504D" w:rsidRDefault="00BA6325" w:rsidP="00FB4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C4A" w:rsidRPr="002A504D" w:rsidRDefault="003D7C4A" w:rsidP="002A5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AF7" w:rsidRDefault="00BA6325" w:rsidP="002A5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4D">
        <w:rPr>
          <w:rFonts w:ascii="Times New Roman" w:hAnsi="Times New Roman"/>
          <w:sz w:val="28"/>
          <w:szCs w:val="28"/>
        </w:rPr>
        <w:t>На сегодняшний день в</w:t>
      </w:r>
      <w:r w:rsidR="00601AF7">
        <w:rPr>
          <w:rFonts w:ascii="Times New Roman" w:hAnsi="Times New Roman"/>
          <w:sz w:val="28"/>
          <w:szCs w:val="28"/>
        </w:rPr>
        <w:t xml:space="preserve"> городе требуется принять новые тарифы по вывозу твердо бытовых отходов в связи отсутствием общего тарифа </w:t>
      </w:r>
      <w:r w:rsidR="00EE7939">
        <w:rPr>
          <w:rFonts w:ascii="Times New Roman" w:hAnsi="Times New Roman"/>
          <w:sz w:val="28"/>
          <w:szCs w:val="28"/>
        </w:rPr>
        <w:t>что</w:t>
      </w:r>
      <w:r w:rsidR="00601AF7">
        <w:rPr>
          <w:rFonts w:ascii="Times New Roman" w:hAnsi="Times New Roman"/>
          <w:sz w:val="28"/>
          <w:szCs w:val="28"/>
        </w:rPr>
        <w:t>бы руководствоваться в своих начинаниях муниципально</w:t>
      </w:r>
      <w:r w:rsidR="00EE7939">
        <w:rPr>
          <w:rFonts w:ascii="Times New Roman" w:hAnsi="Times New Roman"/>
          <w:sz w:val="28"/>
          <w:szCs w:val="28"/>
        </w:rPr>
        <w:t>му</w:t>
      </w:r>
      <w:r w:rsidR="00601AF7">
        <w:rPr>
          <w:rFonts w:ascii="Times New Roman" w:hAnsi="Times New Roman"/>
          <w:sz w:val="28"/>
          <w:szCs w:val="28"/>
        </w:rPr>
        <w:t xml:space="preserve"> предприяти</w:t>
      </w:r>
      <w:r w:rsidR="00EE7939">
        <w:rPr>
          <w:rFonts w:ascii="Times New Roman" w:hAnsi="Times New Roman"/>
          <w:sz w:val="28"/>
          <w:szCs w:val="28"/>
        </w:rPr>
        <w:t>ю</w:t>
      </w:r>
      <w:r w:rsidR="00601AF7">
        <w:rPr>
          <w:rFonts w:ascii="Times New Roman" w:hAnsi="Times New Roman"/>
          <w:sz w:val="28"/>
          <w:szCs w:val="28"/>
        </w:rPr>
        <w:t xml:space="preserve"> «Универсал». Существующи</w:t>
      </w:r>
      <w:r w:rsidR="0027772B">
        <w:rPr>
          <w:rFonts w:ascii="Times New Roman" w:hAnsi="Times New Roman"/>
          <w:sz w:val="28"/>
          <w:szCs w:val="28"/>
        </w:rPr>
        <w:t>е</w:t>
      </w:r>
      <w:r w:rsidR="00601AF7">
        <w:rPr>
          <w:rFonts w:ascii="Times New Roman" w:hAnsi="Times New Roman"/>
          <w:sz w:val="28"/>
          <w:szCs w:val="28"/>
        </w:rPr>
        <w:t xml:space="preserve"> тарифы утверждены</w:t>
      </w:r>
      <w:r w:rsidR="0027772B">
        <w:rPr>
          <w:rFonts w:ascii="Times New Roman" w:hAnsi="Times New Roman"/>
          <w:sz w:val="28"/>
          <w:szCs w:val="28"/>
        </w:rPr>
        <w:t xml:space="preserve"> и закреплены для конкретных предприятий.</w:t>
      </w:r>
    </w:p>
    <w:p w:rsidR="0027772B" w:rsidRDefault="0027772B" w:rsidP="002A5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проектному расчету</w:t>
      </w:r>
      <w:r w:rsidR="002342F1">
        <w:rPr>
          <w:rFonts w:ascii="Times New Roman" w:hAnsi="Times New Roman"/>
          <w:sz w:val="28"/>
          <w:szCs w:val="28"/>
        </w:rPr>
        <w:t xml:space="preserve"> муниципального предприятия «Универсал»</w:t>
      </w:r>
      <w:r>
        <w:rPr>
          <w:rFonts w:ascii="Times New Roman" w:hAnsi="Times New Roman"/>
          <w:sz w:val="28"/>
          <w:szCs w:val="28"/>
        </w:rPr>
        <w:t xml:space="preserve">, разработанный по Методике расчета тарифа на услуги по сбору, транспортировке и размещению твердых бытовых отходов на территории Кыргызской Республики утвержденный Приказом </w:t>
      </w:r>
      <w:r w:rsidR="002342F1">
        <w:rPr>
          <w:rFonts w:ascii="Times New Roman" w:hAnsi="Times New Roman"/>
          <w:sz w:val="28"/>
          <w:szCs w:val="28"/>
        </w:rPr>
        <w:t>Государственного агентства</w:t>
      </w:r>
      <w:r>
        <w:rPr>
          <w:rFonts w:ascii="Times New Roman" w:hAnsi="Times New Roman"/>
          <w:sz w:val="28"/>
          <w:szCs w:val="28"/>
        </w:rPr>
        <w:t xml:space="preserve"> архитектуры, строительства и жилищно-коммунального хозяйства при Правительства Кыргызской Республики за №202 от 15 ноября 2017 года составил: </w:t>
      </w:r>
    </w:p>
    <w:p w:rsidR="006B73C1" w:rsidRPr="006B73C1" w:rsidRDefault="006B73C1" w:rsidP="006B73C1">
      <w:pPr>
        <w:pStyle w:val="a9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sz w:val="28"/>
        </w:rPr>
      </w:pPr>
      <w:r w:rsidRPr="006B73C1">
        <w:rPr>
          <w:sz w:val="28"/>
        </w:rPr>
        <w:t>для населения города Кара-Балта - в размере 16,50 сом в месяц с одного человека, в том числе налога с продаж в размере 0,32 сом;</w:t>
      </w:r>
    </w:p>
    <w:p w:rsidR="006B73C1" w:rsidRPr="006B73C1" w:rsidRDefault="006B73C1" w:rsidP="006B73C1">
      <w:pPr>
        <w:pStyle w:val="a9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sz w:val="28"/>
        </w:rPr>
      </w:pPr>
      <w:r w:rsidRPr="006B73C1">
        <w:rPr>
          <w:sz w:val="28"/>
        </w:rPr>
        <w:t>для бюджетных организаций и учреждений города Кара-Балта - в размере 220,70 сомов за 1,0 куб. м., с учетом всех налогов.</w:t>
      </w:r>
    </w:p>
    <w:p w:rsidR="006B73C1" w:rsidRPr="006B73C1" w:rsidRDefault="006B73C1" w:rsidP="006B73C1">
      <w:pPr>
        <w:pStyle w:val="a9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sz w:val="28"/>
        </w:rPr>
      </w:pPr>
      <w:r w:rsidRPr="006B73C1">
        <w:rPr>
          <w:sz w:val="28"/>
        </w:rPr>
        <w:t>для хозяйствующих субъектов города Кара-Балта - в размере 250,30 сомов за 1,0 куб. м, расчет с потребителями услуг производить за фактически вывезенный объем твердых бытовых отходов;</w:t>
      </w:r>
    </w:p>
    <w:p w:rsidR="00601AF7" w:rsidRDefault="00601AF7" w:rsidP="002A5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325" w:rsidRPr="00AF3C8D" w:rsidRDefault="00BA6325" w:rsidP="002A504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C8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412AE" w:rsidRPr="00AF3C8D">
        <w:rPr>
          <w:rFonts w:ascii="Times New Roman" w:hAnsi="Times New Roman" w:cs="Times New Roman"/>
          <w:sz w:val="28"/>
          <w:szCs w:val="28"/>
        </w:rPr>
        <w:t>п</w:t>
      </w:r>
      <w:r w:rsidRPr="00AF3C8D">
        <w:rPr>
          <w:rFonts w:ascii="Times New Roman" w:hAnsi="Times New Roman" w:cs="Times New Roman"/>
          <w:sz w:val="28"/>
          <w:szCs w:val="28"/>
        </w:rPr>
        <w:t>роекта является</w:t>
      </w:r>
      <w:r w:rsidR="006B73C1" w:rsidRPr="00AF3C8D">
        <w:rPr>
          <w:rFonts w:ascii="Times New Roman" w:hAnsi="Times New Roman" w:cs="Times New Roman"/>
          <w:sz w:val="28"/>
          <w:szCs w:val="28"/>
        </w:rPr>
        <w:t xml:space="preserve"> принятия общего тарифа </w:t>
      </w:r>
      <w:r w:rsidR="00AF3C8D" w:rsidRPr="00AF3C8D">
        <w:rPr>
          <w:rFonts w:ascii="Times New Roman" w:hAnsi="Times New Roman" w:cs="Times New Roman"/>
          <w:sz w:val="28"/>
          <w:szCs w:val="28"/>
        </w:rPr>
        <w:t>на услуги по сбору, транспортировке и размещению тверды</w:t>
      </w:r>
      <w:bookmarkStart w:id="0" w:name="_GoBack"/>
      <w:bookmarkEnd w:id="0"/>
      <w:r w:rsidR="00AF3C8D" w:rsidRPr="00AF3C8D">
        <w:rPr>
          <w:rFonts w:ascii="Times New Roman" w:hAnsi="Times New Roman" w:cs="Times New Roman"/>
          <w:sz w:val="28"/>
          <w:szCs w:val="28"/>
        </w:rPr>
        <w:t>х бытовых отходов</w:t>
      </w:r>
      <w:r w:rsidR="00AF3C8D" w:rsidRPr="00AF3C8D">
        <w:rPr>
          <w:rStyle w:val="aa"/>
          <w:rFonts w:ascii="Times New Roman" w:hAnsi="Times New Roman" w:cs="Times New Roman"/>
          <w:b w:val="0"/>
          <w:sz w:val="28"/>
        </w:rPr>
        <w:t>в городе Кара-Балта</w:t>
      </w:r>
      <w:r w:rsidR="00EE7939" w:rsidRPr="00EE7939">
        <w:rPr>
          <w:rFonts w:ascii="Times New Roman" w:hAnsi="Times New Roman" w:cs="Times New Roman"/>
          <w:sz w:val="28"/>
          <w:szCs w:val="28"/>
        </w:rPr>
        <w:t>для всех предприятии занимающихсясбором и вывозом ТБО.</w:t>
      </w:r>
    </w:p>
    <w:p w:rsidR="00A928C7" w:rsidRPr="002A504D" w:rsidRDefault="00A928C7" w:rsidP="002A504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4D">
        <w:rPr>
          <w:rFonts w:ascii="Times New Roman" w:hAnsi="Times New Roman" w:cs="Times New Roman"/>
          <w:sz w:val="28"/>
          <w:szCs w:val="28"/>
        </w:rPr>
        <w:t> </w:t>
      </w:r>
    </w:p>
    <w:p w:rsidR="00AF3C8D" w:rsidRDefault="00AF3C8D" w:rsidP="00AF3C8D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F3C8D" w:rsidRPr="002A504D" w:rsidRDefault="00AF3C8D" w:rsidP="00AF3C8D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ФЭО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Алымходжаев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</w:p>
    <w:sectPr w:rsidR="00AF3C8D" w:rsidRPr="002A504D" w:rsidSect="002A50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4B5"/>
    <w:multiLevelType w:val="hybridMultilevel"/>
    <w:tmpl w:val="18DE5C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C938D6"/>
    <w:multiLevelType w:val="hybridMultilevel"/>
    <w:tmpl w:val="FE081E1C"/>
    <w:lvl w:ilvl="0" w:tplc="42AE85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A6325"/>
    <w:rsid w:val="00011035"/>
    <w:rsid w:val="00054C43"/>
    <w:rsid w:val="00056F77"/>
    <w:rsid w:val="000611CB"/>
    <w:rsid w:val="0007207C"/>
    <w:rsid w:val="00075FC4"/>
    <w:rsid w:val="000A2069"/>
    <w:rsid w:val="00110206"/>
    <w:rsid w:val="001455A2"/>
    <w:rsid w:val="00164556"/>
    <w:rsid w:val="00190C47"/>
    <w:rsid w:val="001C7842"/>
    <w:rsid w:val="00206560"/>
    <w:rsid w:val="002342F1"/>
    <w:rsid w:val="002365A6"/>
    <w:rsid w:val="00251613"/>
    <w:rsid w:val="002735C8"/>
    <w:rsid w:val="0027772B"/>
    <w:rsid w:val="002812F1"/>
    <w:rsid w:val="002A504D"/>
    <w:rsid w:val="002C5A79"/>
    <w:rsid w:val="0030302E"/>
    <w:rsid w:val="0030455A"/>
    <w:rsid w:val="003412AE"/>
    <w:rsid w:val="00353083"/>
    <w:rsid w:val="00355855"/>
    <w:rsid w:val="00390EC2"/>
    <w:rsid w:val="003B2263"/>
    <w:rsid w:val="003D7C4A"/>
    <w:rsid w:val="0040109F"/>
    <w:rsid w:val="00402849"/>
    <w:rsid w:val="00410507"/>
    <w:rsid w:val="004109FE"/>
    <w:rsid w:val="00414694"/>
    <w:rsid w:val="0043375F"/>
    <w:rsid w:val="00460B55"/>
    <w:rsid w:val="0046647A"/>
    <w:rsid w:val="004959F3"/>
    <w:rsid w:val="004A08D3"/>
    <w:rsid w:val="004C0DF7"/>
    <w:rsid w:val="004D522E"/>
    <w:rsid w:val="00501E4D"/>
    <w:rsid w:val="00503CF5"/>
    <w:rsid w:val="00507F3F"/>
    <w:rsid w:val="005122C0"/>
    <w:rsid w:val="00537510"/>
    <w:rsid w:val="005528DD"/>
    <w:rsid w:val="0056622A"/>
    <w:rsid w:val="005745E1"/>
    <w:rsid w:val="005A2193"/>
    <w:rsid w:val="005A4799"/>
    <w:rsid w:val="005E0279"/>
    <w:rsid w:val="00601AF7"/>
    <w:rsid w:val="00630E74"/>
    <w:rsid w:val="00631545"/>
    <w:rsid w:val="00636FCA"/>
    <w:rsid w:val="0066095C"/>
    <w:rsid w:val="00677517"/>
    <w:rsid w:val="006B61F7"/>
    <w:rsid w:val="006B73C1"/>
    <w:rsid w:val="006B7D1A"/>
    <w:rsid w:val="006C073F"/>
    <w:rsid w:val="006F13D1"/>
    <w:rsid w:val="006F4895"/>
    <w:rsid w:val="006F5857"/>
    <w:rsid w:val="007203AA"/>
    <w:rsid w:val="00786A63"/>
    <w:rsid w:val="00791718"/>
    <w:rsid w:val="007A299D"/>
    <w:rsid w:val="007E4F8F"/>
    <w:rsid w:val="0080239D"/>
    <w:rsid w:val="0080285D"/>
    <w:rsid w:val="00810A57"/>
    <w:rsid w:val="00830466"/>
    <w:rsid w:val="008A3178"/>
    <w:rsid w:val="008E0B31"/>
    <w:rsid w:val="008E0C00"/>
    <w:rsid w:val="008F565B"/>
    <w:rsid w:val="00907CA7"/>
    <w:rsid w:val="00925511"/>
    <w:rsid w:val="00930021"/>
    <w:rsid w:val="00950DD7"/>
    <w:rsid w:val="0096770C"/>
    <w:rsid w:val="009B47F7"/>
    <w:rsid w:val="009D60B2"/>
    <w:rsid w:val="009E121B"/>
    <w:rsid w:val="00A0282B"/>
    <w:rsid w:val="00A051A6"/>
    <w:rsid w:val="00A71F5C"/>
    <w:rsid w:val="00A82E72"/>
    <w:rsid w:val="00A928C7"/>
    <w:rsid w:val="00AF3C8D"/>
    <w:rsid w:val="00B163E7"/>
    <w:rsid w:val="00B555F7"/>
    <w:rsid w:val="00B95879"/>
    <w:rsid w:val="00BA0C88"/>
    <w:rsid w:val="00BA3828"/>
    <w:rsid w:val="00BA6325"/>
    <w:rsid w:val="00BB548F"/>
    <w:rsid w:val="00BE3013"/>
    <w:rsid w:val="00C03656"/>
    <w:rsid w:val="00C25B22"/>
    <w:rsid w:val="00C33651"/>
    <w:rsid w:val="00C56FA0"/>
    <w:rsid w:val="00C641C8"/>
    <w:rsid w:val="00CC4ED7"/>
    <w:rsid w:val="00CD7DD4"/>
    <w:rsid w:val="00CE7A1F"/>
    <w:rsid w:val="00CF056E"/>
    <w:rsid w:val="00CF4A07"/>
    <w:rsid w:val="00CF58D6"/>
    <w:rsid w:val="00D10AD6"/>
    <w:rsid w:val="00D47D9E"/>
    <w:rsid w:val="00D71FCB"/>
    <w:rsid w:val="00D745D9"/>
    <w:rsid w:val="00DA0868"/>
    <w:rsid w:val="00DA6408"/>
    <w:rsid w:val="00DF2A9E"/>
    <w:rsid w:val="00DF5124"/>
    <w:rsid w:val="00E1629C"/>
    <w:rsid w:val="00E24DF4"/>
    <w:rsid w:val="00E26155"/>
    <w:rsid w:val="00E26935"/>
    <w:rsid w:val="00E45C1D"/>
    <w:rsid w:val="00E7193A"/>
    <w:rsid w:val="00EE22DD"/>
    <w:rsid w:val="00EE29FB"/>
    <w:rsid w:val="00EE7939"/>
    <w:rsid w:val="00EF3DBA"/>
    <w:rsid w:val="00F25365"/>
    <w:rsid w:val="00F523D1"/>
    <w:rsid w:val="00F73C64"/>
    <w:rsid w:val="00F93D9B"/>
    <w:rsid w:val="00F9522F"/>
    <w:rsid w:val="00FA2AE1"/>
    <w:rsid w:val="00FB4E53"/>
    <w:rsid w:val="00FB5F5E"/>
    <w:rsid w:val="00FF357F"/>
    <w:rsid w:val="00FF41C5"/>
    <w:rsid w:val="00FF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BA632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A632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A6325"/>
    <w:rPr>
      <w:rFonts w:eastAsiaTheme="minorEastAsia"/>
      <w:lang w:eastAsia="ru-RU"/>
    </w:rPr>
  </w:style>
  <w:style w:type="paragraph" w:styleId="a5">
    <w:name w:val="List Paragraph"/>
    <w:aliases w:val="ADB paragraph numbering,List Paragraph (numbered (a)),List_Paragraph,Multilevel para_II,List Paragraph1,Akapit z listą BS,List Paragraph 1,Bullet1,Main numbered paragraph,Абзац вправо-1,Цветной список - Акцент 11"/>
    <w:basedOn w:val="a"/>
    <w:link w:val="a6"/>
    <w:uiPriority w:val="34"/>
    <w:qFormat/>
    <w:rsid w:val="00BA63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Абзац списка Знак"/>
    <w:aliases w:val="ADB paragraph numbering Знак,List Paragraph (numbered (a)) Знак,List_Paragraph Знак,Multilevel para_II Знак,List Paragraph1 Знак,Akapit z listą BS Знак,List Paragraph 1 Знак,Bullet1 Знак,Main numbered paragraph Знак,Абзац вправо-1 Знак"/>
    <w:link w:val="a5"/>
    <w:uiPriority w:val="34"/>
    <w:locked/>
    <w:rsid w:val="00BA63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">
    <w:name w:val="Body text_"/>
    <w:basedOn w:val="a0"/>
    <w:link w:val="1"/>
    <w:rsid w:val="00BA63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A6325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3D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C4A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FB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4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Meder</dc:creator>
  <cp:lastModifiedBy>Admin</cp:lastModifiedBy>
  <cp:revision>2</cp:revision>
  <cp:lastPrinted>2019-04-29T11:44:00Z</cp:lastPrinted>
  <dcterms:created xsi:type="dcterms:W3CDTF">2019-05-02T07:56:00Z</dcterms:created>
  <dcterms:modified xsi:type="dcterms:W3CDTF">2019-05-02T07:56:00Z</dcterms:modified>
</cp:coreProperties>
</file>